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34" w:rsidRPr="00FD5CC6" w:rsidRDefault="00E40550" w:rsidP="00FD5CC6">
      <w:pPr>
        <w:jc w:val="thaiDistribute"/>
        <w:rPr>
          <w:rFonts w:ascii="TH SarabunIT๙" w:hAnsi="TH SarabunIT๙" w:cs="TH SarabunIT๙"/>
          <w:cs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32767" wp14:editId="505B7B99">
                <wp:simplePos x="0" y="0"/>
                <wp:positionH relativeFrom="column">
                  <wp:posOffset>4674235</wp:posOffset>
                </wp:positionH>
                <wp:positionV relativeFrom="paragraph">
                  <wp:posOffset>-186055</wp:posOffset>
                </wp:positionV>
                <wp:extent cx="2146300" cy="512445"/>
                <wp:effectExtent l="0" t="0" r="0" b="0"/>
                <wp:wrapNone/>
                <wp:docPr id="1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512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0550" w:rsidRPr="00497FDC" w:rsidRDefault="00E40550" w:rsidP="00E40550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40550" w:rsidRPr="00497FDC" w:rsidRDefault="00E40550" w:rsidP="00E40550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8.05pt;margin-top:-14.65pt;width:169pt;height:4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" filled="f" stroked="f">
                <v:textbox style="mso-fit-shape-to-text:t">
                  <w:txbxContent>
                    <w:p w:rsidR="00E40550" w:rsidRPr="00497FDC" w:rsidRDefault="00E40550" w:rsidP="00E40550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40550" w:rsidRPr="00497FDC" w:rsidRDefault="00E40550" w:rsidP="00E40550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94234" w:rsidRPr="00A8523A" w:rsidRDefault="00894234" w:rsidP="00454724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A8523A">
        <w:rPr>
          <w:rFonts w:ascii="TH SarabunIT๙" w:hAnsi="TH SarabunIT๙" w:cs="TH SarabunIT๙"/>
          <w:noProof/>
        </w:rPr>
        <w:t xml:space="preserve"> </w:t>
      </w:r>
    </w:p>
    <w:p w:rsidR="00894234" w:rsidRPr="00A8523A" w:rsidRDefault="00894234" w:rsidP="0089423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 พัฒนาคุณภาพการท่องเที่ยวและการบริการ สู่มาตรฐานสากล</w:t>
      </w:r>
    </w:p>
    <w:p w:rsidR="00894234" w:rsidRPr="00A8523A" w:rsidRDefault="00894234" w:rsidP="00454724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="00E22BD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2BD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</w:t>
      </w:r>
      <w:r w:rsidR="001C525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การจัดกิจกรรมการท่องเที่ยวด้านประวัติศาสตร์ วัฒนธรรม ท่องเที่ยวเชิงเกษตร และการประชาสัมพันธ์เชิงรุกด้านการท่องเที่ยว</w:t>
      </w:r>
    </w:p>
    <w:tbl>
      <w:tblPr>
        <w:tblStyle w:val="a3"/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6804"/>
      </w:tblGrid>
      <w:tr w:rsidR="00894234" w:rsidRPr="00A8523A" w:rsidTr="003506AB"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94234" w:rsidRPr="00A8523A" w:rsidTr="003506AB">
        <w:tc>
          <w:tcPr>
            <w:tcW w:w="2976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804" w:type="dxa"/>
          </w:tcPr>
          <w:p w:rsidR="00D71B5F" w:rsidRPr="00F0105E" w:rsidRDefault="00B96707" w:rsidP="0077195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7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  <w:r w:rsidR="0077195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ส่งเสริมกิจกรรมการท่องเที่ยวของจังหวัดพระนครศรีอยุธยา</w:t>
            </w:r>
          </w:p>
        </w:tc>
      </w:tr>
      <w:tr w:rsidR="00894234" w:rsidRPr="00A8523A" w:rsidTr="003506AB">
        <w:tc>
          <w:tcPr>
            <w:tcW w:w="2976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804" w:type="dxa"/>
          </w:tcPr>
          <w:p w:rsidR="00D71B5F" w:rsidRPr="00F0105E" w:rsidRDefault="00894234" w:rsidP="000E7AE0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ภาคการท่องเที่ยวของจังหวัด</w:t>
            </w:r>
            <w:r w:rsidRPr="00F0105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พระนครศรีอยุธยา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ส่งเสริมให้มีการท่องเที่ยวเชิงประวัติศาสตร์ โบราณสถาน โบราณวัตถุ พิพิธภัณฑ์ และวัดสำคัญทางประวัติศาสตร์ ซึ่งมีจุดเด่นจากการเป็นเมืองมรดกโลก ทำให้เป็นที่นิยมเดินทางท่องเที่ยวของนักท่องเที่ยวทั้งชาวไทยและชาวต่างประเทศ </w:t>
            </w:r>
            <w:r w:rsidR="000E7AE0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นอกจากการพัฒนาโครงสร้างพื้นฐานด้านการท่องเที่ยว และการพัฒนาปรับปรุงแหล่งท่องเที่ยวแล้ว การจัดกิจกรรมการท่องเที่ยวอย่างต่อเนื่อง ยังถือเป็นการดำเนินงานด้านการท่องเที่ยวที่มีความจำเป็นมาก เนื่องจากนักท่องเที่ยวต้องการทำกิจกรรมท่องเที่ยวที่สวยงาม สร้างสรรค์ ตื่นตาตื่นใจ นอกเหนือจากการเยี่ยมชมโบราณสถานหรือแหล่งท่องเที่ยวต่างๆ ซึ่งในปัจจุบันจังหวัดพระนครศรีอยุธยายังมีจำนวนรายได้จากการท่องเที่ยว และวันพักค้างของนักท่องเที่ยวในระดับที่ต่ำ จึงมีความจำเป็นอย่างยิ่งที่จะต้องดำเนินกิจกรรมท่องเที่ยว โดยเฉพาะกิจกรรมท่องเที่ยวเชิงประวัติศาสตร์/วัฒนธรรมที่ถือเป็นจุดเด่นของจังหวัด</w:t>
            </w:r>
            <w:r w:rsidR="000E7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 เช่นเดียวกับการประชาสัมพันธ์การท่องเที่ยวเชิงรุกที่จะต้องทำควบคู่และต่อเนื่องกันไป เพื่อดึงดูดนักท่องเที่ยวและสร้างภาพลักษณ์แหล่งเรียนรู้เมืองมรดกโลก</w:t>
            </w:r>
          </w:p>
        </w:tc>
      </w:tr>
      <w:tr w:rsidR="00894234" w:rsidRPr="00A8523A" w:rsidTr="003506AB">
        <w:tc>
          <w:tcPr>
            <w:tcW w:w="2976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804" w:type="dxa"/>
          </w:tcPr>
          <w:p w:rsidR="00894234" w:rsidRPr="00F0105E" w:rsidRDefault="00894234" w:rsidP="00E12721">
            <w:pPr>
              <w:pStyle w:val="a4"/>
              <w:spacing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1.เพื่อสนับสนุนส่งเสริมการสร้างรายได้จากการท่องเที่ยว</w:t>
            </w:r>
          </w:p>
          <w:p w:rsidR="00894234" w:rsidRPr="00F0105E" w:rsidRDefault="00894234" w:rsidP="00E1272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2.เพื่อเพิ่มจำนวนนักท่องเที่ยวชาวไทยและชาวต่างประเทศ</w:t>
            </w:r>
          </w:p>
          <w:p w:rsidR="00D71B5F" w:rsidRPr="00F0105E" w:rsidRDefault="00894234" w:rsidP="006355F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3.เพื่อสร้าง</w:t>
            </w:r>
            <w:r w:rsidR="006355F6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ภาพลักษณ์แหล่งเรียนรู้ด้านประวัติศาสตร์/วัฒนธรรม</w:t>
            </w:r>
          </w:p>
        </w:tc>
      </w:tr>
      <w:tr w:rsidR="00894234" w:rsidRPr="00A8523A" w:rsidTr="003506AB">
        <w:tc>
          <w:tcPr>
            <w:tcW w:w="2976" w:type="dxa"/>
          </w:tcPr>
          <w:p w:rsidR="00894234" w:rsidRPr="00454724" w:rsidRDefault="00894234" w:rsidP="00FD5CC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4724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0"/>
                <w:szCs w:val="30"/>
                <w:cs/>
              </w:rPr>
              <w:t>4</w:t>
            </w:r>
            <w:r w:rsidRPr="0045472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0"/>
                <w:szCs w:val="30"/>
              </w:rPr>
              <w:t xml:space="preserve">.  </w:t>
            </w:r>
            <w:r w:rsidRPr="0045472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0"/>
                <w:szCs w:val="30"/>
                <w:cs/>
              </w:rPr>
              <w:t>ตัวชี้วัดความสำเร็จของโครงการ</w:t>
            </w:r>
          </w:p>
        </w:tc>
        <w:tc>
          <w:tcPr>
            <w:tcW w:w="6804" w:type="dxa"/>
          </w:tcPr>
          <w:p w:rsidR="00894234" w:rsidRDefault="00C91E81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จำนวนนักท่องเที่ยวและรายได้จากการท่องเที่ยวเพิ่มขึ้นมากกว่าร้อยละ 5</w:t>
            </w:r>
          </w:p>
          <w:p w:rsidR="00D71B5F" w:rsidRPr="00F0105E" w:rsidRDefault="00D71B5F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94234" w:rsidRPr="00A8523A" w:rsidTr="003506AB">
        <w:tc>
          <w:tcPr>
            <w:tcW w:w="2976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6804" w:type="dxa"/>
          </w:tcPr>
          <w:p w:rsidR="00894234" w:rsidRDefault="00FD5CC6" w:rsidP="008C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E53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เกิดกิจกรรมการท่องเที่ยวในพื้นที่เมืองมรดกโลกอย่างต่อเนื่อง</w:t>
            </w:r>
            <w:r w:rsidR="009A30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94234" w:rsidRPr="00F0105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A6E99" w:rsidRDefault="009A308D" w:rsidP="00CA6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860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  <w:r w:rsidR="00E53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การพัก</w:t>
            </w:r>
            <w:r w:rsidR="003874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แรม</w:t>
            </w:r>
            <w:r w:rsidR="00E53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ในจังหวัดพระนครศรีอยุธยาเพิ่มมากขึ้น</w:t>
            </w:r>
          </w:p>
          <w:p w:rsidR="00D71B5F" w:rsidRPr="009A308D" w:rsidRDefault="00CA6E99" w:rsidP="00E534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E53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รายได้จากการใช้จ่ายด้านการท่องเที่ยวเพิ่มขึ้น</w:t>
            </w:r>
            <w:r w:rsidR="009A30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894234" w:rsidRPr="00A8523A" w:rsidTr="003506AB">
        <w:tc>
          <w:tcPr>
            <w:tcW w:w="2976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ความเชื่อมโยงกับยุทธศาสตร์</w:t>
            </w:r>
          </w:p>
          <w:p w:rsidR="00894234" w:rsidRPr="00F0105E" w:rsidRDefault="00894234" w:rsidP="008C647D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804" w:type="dxa"/>
          </w:tcPr>
          <w:p w:rsidR="00EF2FC3" w:rsidRPr="0075490D" w:rsidRDefault="00EF2FC3" w:rsidP="00EF2FC3">
            <w:pPr>
              <w:pStyle w:val="a4"/>
              <w:spacing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ยุทธศาสตร์ชาติ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ประเทศไทยเป็นประเทศรายได้สูงที่มีการกระจายรายได้อย่างเป็นธรรม เป็นศูนย์กลางด้านการขนส่ง</w:t>
            </w:r>
            <w:proofErr w:type="spellStart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และโล</w:t>
            </w:r>
            <w:proofErr w:type="spellEnd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จิ</w:t>
            </w:r>
            <w:proofErr w:type="spellStart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สติกส์</w:t>
            </w:r>
            <w:proofErr w:type="spellEnd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ของภูมิภาคสู่ความเป็นชาติการค้าและบริการ (</w:t>
            </w:r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Trading and Service Nation)</w:t>
            </w:r>
          </w:p>
          <w:p w:rsidR="00EF2FC3" w:rsidRPr="00400F55" w:rsidRDefault="00EF2FC3" w:rsidP="00BB74A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ยุทธศาสตร์การพัฒนาภาค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กลาง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="00860254" w:rsidRPr="0086025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นับสนุนและส่งเสริมการท่องเที่ยวในจังหวัดพระนครศรีอยุธยาให้เป็นศูนย์กลางการท่องเที่ยวด้านประวัติศาสตร์และวัฒนธรรม</w:t>
            </w:r>
          </w:p>
          <w:p w:rsidR="00EF2FC3" w:rsidRPr="0075490D" w:rsidRDefault="00EF2FC3" w:rsidP="00EF2FC3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ยุทธศาสตร์กลุ่มจังหวัด</w:t>
            </w:r>
            <w:r w:rsidR="00A60FA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: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ประเด็นยุทธศาสตร์ที่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2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เสริมความโดดเด่นของการท่องเที่ยวเชิงสร้างสรรค์</w:t>
            </w:r>
          </w:p>
          <w:p w:rsidR="00EF2FC3" w:rsidRPr="0075490D" w:rsidRDefault="00EF2FC3" w:rsidP="00EF2FC3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๔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ยุทธศาสตร์จังหวัด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ประเด็นยุทธศาสตร์ที่ 1 พัฒนาคุณภาพการท่องเที่ยวและการบริการ สู่มาตรฐานสากล</w:t>
            </w:r>
            <w:r w:rsidRPr="00F0105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  <w:p w:rsidR="00894234" w:rsidRPr="00F0105E" w:rsidRDefault="00EF2FC3" w:rsidP="00EF2FC3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ความพร้อมของโครงการ</w:t>
            </w:r>
            <w:r w:rsidRPr="00F010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05E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F010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ดำเนินการได้ทันที</w:t>
            </w:r>
          </w:p>
        </w:tc>
      </w:tr>
      <w:tr w:rsidR="003C2567" w:rsidRPr="00A8523A" w:rsidTr="003C2567"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3C2567" w:rsidRPr="00F952A1" w:rsidRDefault="003C2567" w:rsidP="00D205EB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3C2567" w:rsidRPr="00F952A1" w:rsidRDefault="003C2567" w:rsidP="00D205EB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C2567" w:rsidRPr="00A8523A" w:rsidTr="003506AB">
        <w:tc>
          <w:tcPr>
            <w:tcW w:w="2976" w:type="dxa"/>
          </w:tcPr>
          <w:p w:rsidR="003C2567" w:rsidRPr="00F0105E" w:rsidRDefault="003C2567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804" w:type="dxa"/>
          </w:tcPr>
          <w:p w:rsidR="003C2567" w:rsidRPr="00F0105E" w:rsidRDefault="003C2567" w:rsidP="00D54098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๑ ตุลาคม ๒๕๖๐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๓๐ กันยายน ๒๕๖๑</w:t>
            </w:r>
          </w:p>
        </w:tc>
      </w:tr>
      <w:tr w:rsidR="003C2567" w:rsidRPr="00A8523A" w:rsidTr="003506AB">
        <w:tc>
          <w:tcPr>
            <w:tcW w:w="2976" w:type="dxa"/>
            <w:shd w:val="clear" w:color="auto" w:fill="D9D9D9" w:themeFill="background1" w:themeFillShade="D9"/>
          </w:tcPr>
          <w:p w:rsidR="003C2567" w:rsidRPr="00F0105E" w:rsidRDefault="003C2567" w:rsidP="0089423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3C2567" w:rsidRPr="00F0105E" w:rsidRDefault="003C2567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642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กิจกรรมส่งเสริมการท่องเที่ยว ประเพณีไทยและการประชาสัมพันธ์ด้านการท่องเที่ยวของจังหวัด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D605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8.๑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F0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C2567" w:rsidRDefault="003C2567" w:rsidP="00D605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D605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BB74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9A30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ยอยศยิ่งฟ้า อยุธยามรดกโลก</w:t>
            </w:r>
          </w:p>
          <w:p w:rsidR="003C2567" w:rsidRDefault="003C2567" w:rsidP="009A30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10,000,000 บาท (สิบล้านบาทถ้วน)</w:t>
            </w:r>
          </w:p>
          <w:p w:rsidR="003C2567" w:rsidRDefault="003C2567" w:rsidP="009A30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ปกครองจังหวัดพระนครศรีอยุธยา</w:t>
            </w:r>
          </w:p>
          <w:p w:rsidR="003C2567" w:rsidRPr="00F0105E" w:rsidRDefault="003C2567" w:rsidP="009A308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 w:rsidRPr="00E830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2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C2567" w:rsidRDefault="003C2567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AC7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วันมวยไทยนายขนมต้ม</w:t>
            </w:r>
          </w:p>
          <w:p w:rsidR="003C2567" w:rsidRDefault="003C2567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3,600,000 บาท (สามล้านหกแสนบาทถ้วน)</w:t>
            </w:r>
          </w:p>
          <w:p w:rsidR="003C2567" w:rsidRDefault="003C2567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3C2567" w:rsidRPr="00A02157" w:rsidRDefault="003C2567" w:rsidP="00AC72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3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3506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06AB">
              <w:rPr>
                <w:rFonts w:ascii="TH SarabunIT๙" w:hAnsi="TH SarabunIT๙" w:cs="TH SarabunIT๙"/>
                <w:sz w:val="32"/>
                <w:szCs w:val="32"/>
                <w:cs/>
              </w:rPr>
              <w:t>สานสัมพันธ์กับนานาชาติ เพ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ื่อเชื่อมโยงประวัติศาสตร์จังหวั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3506AB">
              <w:rPr>
                <w:rFonts w:ascii="TH SarabunIT๙" w:hAnsi="TH SarabunIT๙" w:cs="TH SarabunIT๙"/>
                <w:sz w:val="32"/>
                <w:szCs w:val="32"/>
                <w:cs/>
              </w:rPr>
              <w:t>พระนครศรีอยุธยา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095D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10,000,000 บาท (สิบล้านบาทถ้วน)</w:t>
            </w:r>
          </w:p>
          <w:p w:rsidR="003C2567" w:rsidRPr="00A02157" w:rsidRDefault="003C2567" w:rsidP="00A60F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.พาณิชย์จังหวัดพระนครศรีอยุธยาและสำนักงานจังหวัดพระนครศรีอยุธยา 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4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แข่งขันเรือยาวประเพณีชิงถ้วยพระราชทานพระบาทสมเด็จพระเจ้าอยู่หัว</w:t>
            </w:r>
            <w:r>
              <w:t xml:space="preserve"> 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แสนบาทถ้วน)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3C2567" w:rsidRPr="00A0215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เทศบาลนครพระนครศรีอยุธยา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Pr="00095D74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E830B5" w:rsidRDefault="003C2567" w:rsidP="00CE697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804" w:type="dxa"/>
          </w:tcPr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470D">
              <w:rPr>
                <w:rFonts w:ascii="TH SarabunIT๙" w:hAnsi="TH SarabunIT๙" w:cs="TH SarabunIT๙"/>
                <w:sz w:val="32"/>
                <w:szCs w:val="32"/>
                <w:cs/>
              </w:rPr>
              <w:t>ไหว้พระรับพร ชมละคร นอนอยุธยา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 บาท (หกล้านสามหมื่นบาทถ้วน)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มหาวิทยาลัยเทคโนโลยีราชมงคลสุวรรณภูมิ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Pr="00095D74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E830B5" w:rsidRDefault="003C2567" w:rsidP="00CE697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804" w:type="dxa"/>
          </w:tcPr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5D7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ส่งเสริมการประชาสัมพันธ์ด้านการท่องเที่ยวของจังหวัดพระนครศรีอยุธยา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 บาท (สี่ล้านบาทถ้วน)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095D74">
              <w:rPr>
                <w:rFonts w:ascii="TH SarabunIT๙" w:hAnsi="TH SarabunIT๙" w:cs="TH SarabunIT๙" w:hint="cs"/>
                <w:szCs w:val="28"/>
                <w:cs/>
              </w:rPr>
              <w:t xml:space="preserve">สำนักงานจังหวัดพระนครศรีอยุธยา / </w:t>
            </w:r>
            <w:r w:rsidRPr="00095D74">
              <w:rPr>
                <w:rFonts w:ascii="TH SarabunIT๙" w:hAnsi="TH SarabunIT๙" w:cs="TH SarabunIT๙"/>
                <w:szCs w:val="28"/>
                <w:cs/>
              </w:rPr>
              <w:t>สำนักงานประชาสัมพันธ์จังหวัดพระนครศรีอยุธยา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D74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7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ออกแบบและผลิตแผนที่ท่องเที่ยว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Ayutthaya smart map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 บาท (สามล้านบาทถ้วน)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174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การท่องเที่ยวและกีฬาจังหวัดพระนครศรีอยุธยา</w:t>
            </w:r>
          </w:p>
          <w:p w:rsidR="003C2567" w:rsidRPr="00A0215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8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ผลิตและเผยแพร่ภาพยนตร์สารคดีเพื่อการเรียนรู้เมืองมรดกโลก 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5,000,000 บาท (ห้าล้านบาทถ้วน)</w:t>
            </w:r>
          </w:p>
          <w:p w:rsidR="003C256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7174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การท่องเที่ยวและกีฬาจังหวัดพระนครศรีอยุธยา</w:t>
            </w:r>
          </w:p>
          <w:p w:rsidR="003C2567" w:rsidRPr="00A02157" w:rsidRDefault="003C2567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C2567" w:rsidRPr="00A8523A" w:rsidTr="003506AB">
        <w:trPr>
          <w:trHeight w:val="423"/>
        </w:trPr>
        <w:tc>
          <w:tcPr>
            <w:tcW w:w="2976" w:type="dxa"/>
          </w:tcPr>
          <w:p w:rsidR="003C2567" w:rsidRDefault="003C2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9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C2567" w:rsidRDefault="003C2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Default="003C2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2567" w:rsidRPr="00F0105E" w:rsidRDefault="003C2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3C2567" w:rsidRDefault="003C2567" w:rsidP="00952C0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60BA7">
              <w:rPr>
                <w:rFonts w:ascii="TH SarabunIT๙" w:hAnsi="TH SarabunIT๙" w:cs="TH SarabunIT๙"/>
                <w:sz w:val="32"/>
                <w:szCs w:val="32"/>
                <w:cs/>
              </w:rPr>
              <w:t>มหกรรมสายน้ำแห่งชีวิต สายธารแห่งวัฒนธรรม</w:t>
            </w:r>
          </w:p>
          <w:p w:rsidR="003C2567" w:rsidRDefault="003C2567" w:rsidP="00952C0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ห้าล้าน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3C2567" w:rsidRDefault="003C2567" w:rsidP="00260B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3C2567" w:rsidRDefault="003C2567" w:rsidP="00952C0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C2567" w:rsidRPr="00A02157" w:rsidRDefault="003C2567" w:rsidP="00952C0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26A02" w:rsidRPr="00A8523A" w:rsidTr="00F47282">
        <w:trPr>
          <w:trHeight w:val="423"/>
        </w:trPr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526A02" w:rsidRPr="00F952A1" w:rsidRDefault="00526A02" w:rsidP="00D205EB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526A02" w:rsidRPr="00F952A1" w:rsidRDefault="00526A02" w:rsidP="00D205EB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526A02" w:rsidRPr="00A8523A" w:rsidTr="003506AB">
        <w:trPr>
          <w:trHeight w:val="423"/>
        </w:trPr>
        <w:tc>
          <w:tcPr>
            <w:tcW w:w="2976" w:type="dxa"/>
          </w:tcPr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10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Pr="00F0105E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เครือข่ายผลิตภัณฑ์ชุมชนแบบครบวงจร (การจัดตลาดน้ำ)</w:t>
            </w:r>
          </w:p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ยี่สิบล้าน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เทศบาลนคร</w:t>
            </w: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พระนครศรีอยุธยา</w:t>
            </w:r>
          </w:p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A02" w:rsidRPr="00A02157" w:rsidRDefault="00526A02" w:rsidP="007C1E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  <w:tr w:rsidR="00526A02" w:rsidRPr="00A8523A" w:rsidTr="003506AB">
        <w:trPr>
          <w:trHeight w:val="423"/>
        </w:trPr>
        <w:tc>
          <w:tcPr>
            <w:tcW w:w="2976" w:type="dxa"/>
          </w:tcPr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11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Pr="00F0105E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อบรมและศึกษาดูงานส่งเสริมการท่องเที่ยวแบบ</w:t>
            </w:r>
            <w:proofErr w:type="spellStart"/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การอย่างยั่งยืน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6479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หนึ่งล้าน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526A02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549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องค์การบริหารส่วนจังหวัดพระนครศรีอยุธยา</w:t>
            </w:r>
          </w:p>
          <w:p w:rsidR="00A9549D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A02" w:rsidRPr="00A02157" w:rsidRDefault="00526A02" w:rsidP="00D205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  <w:tr w:rsidR="00526A02" w:rsidRPr="00A8523A" w:rsidTr="003506AB">
        <w:trPr>
          <w:trHeight w:val="423"/>
        </w:trPr>
        <w:tc>
          <w:tcPr>
            <w:tcW w:w="2976" w:type="dxa"/>
          </w:tcPr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12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Pr="00F0105E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0BA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จัดทำสื่อปฏิทินส่งเสริมการท่องเที่ยวจังหวัดพระนครศรีอยุธยา</w:t>
            </w:r>
          </w:p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0BA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40BA0">
              <w:rPr>
                <w:rFonts w:ascii="TH SarabunIT๙" w:hAnsi="TH SarabunIT๙" w:cs="TH SarabunIT๙"/>
                <w:sz w:val="32"/>
                <w:szCs w:val="32"/>
                <w:cs/>
              </w:rPr>
              <w:t>960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40BA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หนึ่งล้านเก้าแสนหกหมื่น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526A02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549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องค์การบริหารส่วนจังหวัดพระนครศรีอยุธยา</w:t>
            </w:r>
          </w:p>
          <w:p w:rsidR="00A9549D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A02" w:rsidRPr="00A02157" w:rsidRDefault="00526A02" w:rsidP="00D205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  <w:tr w:rsidR="00526A02" w:rsidRPr="00A8523A" w:rsidTr="003506AB">
        <w:trPr>
          <w:trHeight w:val="423"/>
        </w:trPr>
        <w:tc>
          <w:tcPr>
            <w:tcW w:w="2976" w:type="dxa"/>
          </w:tcPr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13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Pr="00F0105E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จัดทำหนังสือท่องเที่ยวจังหวัดพระนครศรีอยุธยา (ภาษาอังกฤษ)</w:t>
            </w:r>
          </w:p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980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หนึ่งล้านเก้าแสนแปดหมื่น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526A02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549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องค์การบริหารส่วนจังหวัดพระนครศรีอยุธยา</w:t>
            </w:r>
          </w:p>
          <w:p w:rsidR="00A9549D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A02" w:rsidRPr="00A02157" w:rsidRDefault="00526A02" w:rsidP="00D205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  <w:tr w:rsidR="00526A02" w:rsidRPr="00A8523A" w:rsidTr="003506AB">
        <w:trPr>
          <w:trHeight w:val="423"/>
        </w:trPr>
        <w:tc>
          <w:tcPr>
            <w:tcW w:w="2976" w:type="dxa"/>
          </w:tcPr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14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Pr="00F0105E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จัดทำหนังสือมรดกโลกภาพสะท้อนอดีต (ภาษาไทย</w:t>
            </w:r>
            <w:r w:rsidRPr="005544B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544B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สองล้าน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526A02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549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องค์การบริหารส่วนจังหวัดพระนครศรีอยุธยา</w:t>
            </w:r>
          </w:p>
          <w:p w:rsidR="00A9549D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A02" w:rsidRPr="00A02157" w:rsidRDefault="00526A02" w:rsidP="00D205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  <w:tr w:rsidR="00526A02" w:rsidRPr="00A8523A" w:rsidTr="003506AB">
        <w:trPr>
          <w:trHeight w:val="423"/>
        </w:trPr>
        <w:tc>
          <w:tcPr>
            <w:tcW w:w="2976" w:type="dxa"/>
          </w:tcPr>
          <w:p w:rsidR="00526A02" w:rsidRDefault="00526A02" w:rsidP="00D205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15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26A02" w:rsidRPr="00F0105E" w:rsidRDefault="00526A02" w:rsidP="00D20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526A02" w:rsidRDefault="00526A02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5E5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จัดทำหนังสือการเรียนรู้ภาษาอังกฤษส่งเสริมการท่องเที่ยว (สำหรับประชาชน)</w:t>
            </w:r>
            <w:r>
              <w:t xml:space="preserve"> </w:t>
            </w:r>
            <w:r w:rsidRPr="00855E5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55E56">
              <w:rPr>
                <w:rFonts w:ascii="TH SarabunIT๙" w:hAnsi="TH SarabunIT๙" w:cs="TH SarabunIT๙"/>
                <w:sz w:val="32"/>
                <w:szCs w:val="32"/>
                <w:cs/>
              </w:rPr>
              <w:t>989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55E5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หนึ่งล้านเก้าแสนแปดหมื่นเก้าพัน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526A02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549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องค์การบริหารส่วนจังหวัดพระนครศรีอยุธยา</w:t>
            </w:r>
          </w:p>
          <w:p w:rsidR="00A9549D" w:rsidRDefault="00A9549D" w:rsidP="00D20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A02" w:rsidRPr="00A02157" w:rsidRDefault="00526A02" w:rsidP="00D205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  <w:tr w:rsidR="008B061D" w:rsidRPr="00A8523A" w:rsidTr="003506AB">
        <w:trPr>
          <w:trHeight w:val="423"/>
        </w:trPr>
        <w:tc>
          <w:tcPr>
            <w:tcW w:w="2976" w:type="dxa"/>
          </w:tcPr>
          <w:p w:rsidR="008B061D" w:rsidRDefault="008B061D" w:rsidP="00BD6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30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ย่อยที่ 16</w:t>
            </w:r>
          </w:p>
          <w:p w:rsidR="008B061D" w:rsidRDefault="008B061D" w:rsidP="00BD6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B061D" w:rsidRDefault="008B061D" w:rsidP="00BD6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B061D" w:rsidRPr="00F0105E" w:rsidRDefault="008B061D" w:rsidP="00BD65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:rsidR="008B061D" w:rsidRDefault="008B061D" w:rsidP="00BD65EB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061D">
              <w:rPr>
                <w:rFonts w:ascii="TH SarabunIT๙" w:hAnsi="TH SarabunIT๙" w:cs="TH SarabunIT๙"/>
                <w:sz w:val="32"/>
                <w:szCs w:val="32"/>
                <w:cs/>
              </w:rPr>
              <w:t>เปิดโลกทัศน์วัฒนธรรมริมสายน้ำ</w:t>
            </w:r>
          </w:p>
          <w:p w:rsidR="008B061D" w:rsidRDefault="008B061D" w:rsidP="00BD6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t xml:space="preserve"> </w:t>
            </w:r>
            <w:r w:rsidRPr="008B061D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B061D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ห้าแสน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8B061D" w:rsidRDefault="008B061D" w:rsidP="00BD65EB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  <w:bookmarkStart w:id="0" w:name="_GoBack"/>
            <w:bookmarkEnd w:id="0"/>
          </w:p>
          <w:p w:rsidR="008B061D" w:rsidRDefault="008B061D" w:rsidP="00BD6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549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องค์การบริหารส่วนจังหวัดพระนครศรีอยุธยา</w:t>
            </w:r>
          </w:p>
          <w:p w:rsidR="008B061D" w:rsidRDefault="008B061D" w:rsidP="00BD65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061D" w:rsidRPr="00A02157" w:rsidRDefault="008B061D" w:rsidP="00BD65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1E7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งบประมาณจากองค์กรปกครองส่วนท้องถิ่น</w:t>
            </w:r>
          </w:p>
        </w:tc>
      </w:tr>
    </w:tbl>
    <w:p w:rsidR="009F020E" w:rsidRPr="00894234" w:rsidRDefault="009F020E"/>
    <w:sectPr w:rsidR="009F020E" w:rsidRPr="00894234" w:rsidSect="00454724">
      <w:pgSz w:w="11906" w:h="16838"/>
      <w:pgMar w:top="993" w:right="144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34"/>
    <w:rsid w:val="000819B1"/>
    <w:rsid w:val="00095D74"/>
    <w:rsid w:val="000E7AE0"/>
    <w:rsid w:val="001C5251"/>
    <w:rsid w:val="001D154A"/>
    <w:rsid w:val="00260BA7"/>
    <w:rsid w:val="002B2566"/>
    <w:rsid w:val="003506AB"/>
    <w:rsid w:val="00387407"/>
    <w:rsid w:val="003C2567"/>
    <w:rsid w:val="00425B09"/>
    <w:rsid w:val="00454724"/>
    <w:rsid w:val="00460C42"/>
    <w:rsid w:val="0046564C"/>
    <w:rsid w:val="00471A9D"/>
    <w:rsid w:val="004E1513"/>
    <w:rsid w:val="00526A02"/>
    <w:rsid w:val="005544B6"/>
    <w:rsid w:val="006355F6"/>
    <w:rsid w:val="00644DD9"/>
    <w:rsid w:val="006A6E23"/>
    <w:rsid w:val="006F1CBA"/>
    <w:rsid w:val="00726420"/>
    <w:rsid w:val="0077174B"/>
    <w:rsid w:val="00771951"/>
    <w:rsid w:val="007C1E7F"/>
    <w:rsid w:val="00855E56"/>
    <w:rsid w:val="00860254"/>
    <w:rsid w:val="00864D20"/>
    <w:rsid w:val="00894234"/>
    <w:rsid w:val="008B061D"/>
    <w:rsid w:val="00912CA8"/>
    <w:rsid w:val="00914772"/>
    <w:rsid w:val="00936ADF"/>
    <w:rsid w:val="0098632B"/>
    <w:rsid w:val="009A308D"/>
    <w:rsid w:val="009B6B22"/>
    <w:rsid w:val="009F020E"/>
    <w:rsid w:val="00A02157"/>
    <w:rsid w:val="00A07613"/>
    <w:rsid w:val="00A448FD"/>
    <w:rsid w:val="00A60FAF"/>
    <w:rsid w:val="00A9549D"/>
    <w:rsid w:val="00AB2F46"/>
    <w:rsid w:val="00AE2E92"/>
    <w:rsid w:val="00B40BA0"/>
    <w:rsid w:val="00B813A8"/>
    <w:rsid w:val="00B96707"/>
    <w:rsid w:val="00B967CF"/>
    <w:rsid w:val="00BA20CB"/>
    <w:rsid w:val="00BB74A6"/>
    <w:rsid w:val="00C3569D"/>
    <w:rsid w:val="00C91E81"/>
    <w:rsid w:val="00CA6E99"/>
    <w:rsid w:val="00D54098"/>
    <w:rsid w:val="00D605A8"/>
    <w:rsid w:val="00D71B5F"/>
    <w:rsid w:val="00E12721"/>
    <w:rsid w:val="00E22BDF"/>
    <w:rsid w:val="00E40550"/>
    <w:rsid w:val="00E534C4"/>
    <w:rsid w:val="00E664C6"/>
    <w:rsid w:val="00E830B5"/>
    <w:rsid w:val="00EF2FC3"/>
    <w:rsid w:val="00F0105E"/>
    <w:rsid w:val="00F0470D"/>
    <w:rsid w:val="00F47282"/>
    <w:rsid w:val="00F6479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Somsak</cp:lastModifiedBy>
  <cp:revision>19</cp:revision>
  <cp:lastPrinted>2016-09-23T06:37:00Z</cp:lastPrinted>
  <dcterms:created xsi:type="dcterms:W3CDTF">2016-10-07T04:43:00Z</dcterms:created>
  <dcterms:modified xsi:type="dcterms:W3CDTF">2016-11-18T05:15:00Z</dcterms:modified>
</cp:coreProperties>
</file>